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1AC6" w14:textId="77777777" w:rsidR="002E3D46" w:rsidRDefault="00000000" w:rsidP="006D1B3C">
      <w:pPr>
        <w:pStyle w:val="Heading2"/>
        <w:spacing w:before="120"/>
        <w:ind w:left="0"/>
        <w:jc w:val="both"/>
        <w:rPr>
          <w:b w:val="0"/>
          <w:bCs w:val="0"/>
        </w:rPr>
      </w:pPr>
      <w:r>
        <w:pict w14:anchorId="645AA9AE">
          <v:line id="_x0000_s1027" style="position:absolute;left:0;text-align:left;z-index:15728640;mso-position-horizontal-relative:page;mso-position-vertical-relative:page" from="404.95pt,36.1pt" to="405.7pt,806.05pt" strokeweight="4.5pt">
            <w10:wrap anchorx="page" anchory="page"/>
          </v:line>
        </w:pict>
      </w:r>
      <w:r>
        <w:pict w14:anchorId="052C7379">
          <v:line id="_x0000_s1026" style="position:absolute;left:0;text-align:left;z-index:15729152;mso-position-horizontal-relative:page;mso-position-vertical-relative:page" from="397.45pt,37.6pt" to="397.45pt,805.25pt" strokeweight="2pt">
            <w10:wrap anchorx="page" anchory="page"/>
          </v:line>
        </w:pict>
      </w:r>
      <w:r w:rsidRPr="002E3D46">
        <w:t>Why</w:t>
      </w:r>
      <w:r w:rsidR="003106AA" w:rsidRPr="002E3D46">
        <w:t xml:space="preserve"> </w:t>
      </w:r>
      <w:r w:rsidR="00A01EE5" w:rsidRPr="002E3D46">
        <w:t>Geography</w:t>
      </w:r>
      <w:r w:rsidR="00A01EE5" w:rsidRPr="002E3D46">
        <w:rPr>
          <w:b w:val="0"/>
          <w:bCs w:val="0"/>
        </w:rPr>
        <w:t>?</w:t>
      </w:r>
      <w:r w:rsidR="00A01EE5" w:rsidRPr="00FE418B">
        <w:rPr>
          <w:b w:val="0"/>
          <w:bCs w:val="0"/>
          <w:sz w:val="18"/>
          <w:szCs w:val="18"/>
        </w:rPr>
        <w:t xml:space="preserve"> </w:t>
      </w:r>
    </w:p>
    <w:p w14:paraId="33BBE843" w14:textId="579EE449" w:rsidR="006D1B3C" w:rsidRDefault="006D1B3C" w:rsidP="006D1B3C">
      <w:pPr>
        <w:pStyle w:val="Heading2"/>
        <w:spacing w:before="120"/>
        <w:ind w:left="0"/>
        <w:jc w:val="both"/>
        <w:rPr>
          <w:b w:val="0"/>
          <w:bCs w:val="0"/>
        </w:rPr>
      </w:pPr>
      <w:r w:rsidRPr="006D1B3C">
        <w:rPr>
          <w:b w:val="0"/>
          <w:bCs w:val="0"/>
        </w:rPr>
        <w:t xml:space="preserve">This course is designed to enable you to use geographical analysis to develop a detailed understanding of important aspects of the contemporary world. This involves studying the ways that people and the environment interact and examining the environmental issues that arise in a rapidly changing world. Throughout the course you will have the opportunity to develop a wide range of skills including research, evaluation and presentation, IT, </w:t>
      </w:r>
      <w:proofErr w:type="gramStart"/>
      <w:r w:rsidRPr="006D1B3C">
        <w:rPr>
          <w:b w:val="0"/>
          <w:bCs w:val="0"/>
        </w:rPr>
        <w:t>mapping</w:t>
      </w:r>
      <w:proofErr w:type="gramEnd"/>
      <w:r w:rsidRPr="006D1B3C">
        <w:rPr>
          <w:b w:val="0"/>
          <w:bCs w:val="0"/>
        </w:rPr>
        <w:t xml:space="preserve"> and statistics. The skills you learn in Geography are valuable in a wide range of career sectors, </w:t>
      </w:r>
      <w:proofErr w:type="gramStart"/>
      <w:r w:rsidRPr="006D1B3C">
        <w:rPr>
          <w:b w:val="0"/>
          <w:bCs w:val="0"/>
        </w:rPr>
        <w:t>including:</w:t>
      </w:r>
      <w:proofErr w:type="gramEnd"/>
      <w:r w:rsidRPr="006D1B3C">
        <w:rPr>
          <w:b w:val="0"/>
          <w:bCs w:val="0"/>
        </w:rPr>
        <w:t xml:space="preserve"> working with development or aid agencies, environmental work, working for the census office and in tourism and leisure</w:t>
      </w:r>
    </w:p>
    <w:p w14:paraId="05A8B3DE" w14:textId="77777777" w:rsidR="002E3D46" w:rsidRDefault="002E3D46" w:rsidP="006D1B3C">
      <w:pPr>
        <w:pStyle w:val="Heading2"/>
        <w:spacing w:before="120"/>
        <w:ind w:left="0"/>
        <w:jc w:val="both"/>
      </w:pPr>
    </w:p>
    <w:p w14:paraId="10D852AF" w14:textId="1DD4EA7C" w:rsidR="00AE72EC" w:rsidRPr="00FE418B" w:rsidRDefault="00A01EE5" w:rsidP="006D1B3C">
      <w:pPr>
        <w:pStyle w:val="Heading2"/>
        <w:spacing w:before="120"/>
        <w:ind w:left="0"/>
        <w:jc w:val="center"/>
        <w:rPr>
          <w:rFonts w:ascii="Times New Roman"/>
          <w:w w:val="99"/>
          <w:sz w:val="36"/>
          <w:szCs w:val="36"/>
          <w:u w:val="single"/>
        </w:rPr>
      </w:pPr>
      <w:r w:rsidRPr="00FE418B">
        <w:rPr>
          <w:b w:val="0"/>
          <w:bCs w:val="0"/>
          <w:sz w:val="36"/>
          <w:szCs w:val="36"/>
        </w:rPr>
        <w:t xml:space="preserve">GEOGRAPHY </w:t>
      </w:r>
      <w:r w:rsidR="002E3D46">
        <w:rPr>
          <w:b w:val="0"/>
          <w:bCs w:val="0"/>
          <w:sz w:val="36"/>
          <w:szCs w:val="36"/>
        </w:rPr>
        <w:t>HIGHER</w:t>
      </w:r>
    </w:p>
    <w:p w14:paraId="68530F41" w14:textId="77777777" w:rsidR="003D2A59" w:rsidRPr="00FE418B" w:rsidRDefault="003D2A59">
      <w:pPr>
        <w:ind w:left="76"/>
        <w:jc w:val="center"/>
        <w:rPr>
          <w:rFonts w:ascii="Times New Roman"/>
          <w:w w:val="99"/>
          <w:sz w:val="18"/>
          <w:szCs w:val="18"/>
          <w:u w:val="single"/>
        </w:rPr>
      </w:pPr>
    </w:p>
    <w:p w14:paraId="2C39FF5E" w14:textId="052B4718" w:rsidR="004227CB" w:rsidRPr="00FE418B" w:rsidRDefault="00000000">
      <w:pPr>
        <w:ind w:left="76"/>
        <w:jc w:val="center"/>
        <w:rPr>
          <w:b/>
          <w:sz w:val="18"/>
          <w:szCs w:val="18"/>
          <w:u w:val="single"/>
        </w:rPr>
      </w:pPr>
      <w:r w:rsidRPr="00FE418B">
        <w:rPr>
          <w:rFonts w:ascii="Times New Roman"/>
          <w:w w:val="99"/>
          <w:sz w:val="18"/>
          <w:szCs w:val="18"/>
          <w:u w:val="single"/>
        </w:rPr>
        <w:t xml:space="preserve"> </w:t>
      </w:r>
      <w:r w:rsidRPr="00FE418B">
        <w:rPr>
          <w:b/>
          <w:sz w:val="18"/>
          <w:szCs w:val="18"/>
          <w:u w:val="single"/>
        </w:rPr>
        <w:t>Details of Course Components</w:t>
      </w:r>
    </w:p>
    <w:p w14:paraId="17A7FA92" w14:textId="666E44F5" w:rsidR="002E672C" w:rsidRDefault="002E672C" w:rsidP="002E3D46">
      <w:pPr>
        <w:ind w:left="76"/>
        <w:rPr>
          <w:b/>
          <w:sz w:val="18"/>
          <w:szCs w:val="18"/>
          <w:u w:val="single"/>
        </w:rPr>
      </w:pPr>
    </w:p>
    <w:p w14:paraId="71BB761C" w14:textId="77777777" w:rsidR="002E3D46" w:rsidRDefault="002E3D46" w:rsidP="002E3D46">
      <w:pPr>
        <w:ind w:left="76"/>
      </w:pPr>
      <w:r w:rsidRPr="002E3D46">
        <w:rPr>
          <w:b/>
          <w:bCs/>
        </w:rPr>
        <w:t>Course Outline</w:t>
      </w:r>
      <w:r>
        <w:t xml:space="preserve"> </w:t>
      </w:r>
    </w:p>
    <w:p w14:paraId="2F58679C" w14:textId="0F46C87F" w:rsidR="002E3D46" w:rsidRDefault="002E3D46" w:rsidP="002E3D46">
      <w:pPr>
        <w:ind w:left="76"/>
      </w:pPr>
      <w:r>
        <w:t>The course consists of three compulsory units and the course assessment unit.</w:t>
      </w:r>
    </w:p>
    <w:p w14:paraId="29865FDE" w14:textId="77777777" w:rsidR="002E3D46" w:rsidRDefault="002E3D46" w:rsidP="002E3D46">
      <w:pPr>
        <w:ind w:left="76"/>
      </w:pPr>
    </w:p>
    <w:p w14:paraId="73C8EA4B" w14:textId="77777777" w:rsidR="002E3D46" w:rsidRDefault="002E3D46" w:rsidP="002E3D46">
      <w:pPr>
        <w:ind w:left="76"/>
      </w:pPr>
      <w:r w:rsidRPr="002E3D46">
        <w:rPr>
          <w:b/>
          <w:bCs/>
        </w:rPr>
        <w:t>Geography: Physical Environments</w:t>
      </w:r>
      <w:r>
        <w:t xml:space="preserve"> </w:t>
      </w:r>
    </w:p>
    <w:p w14:paraId="4104ED3E" w14:textId="4B1EB314" w:rsidR="002E3D46" w:rsidRDefault="002E3D46" w:rsidP="002E3D46">
      <w:pPr>
        <w:ind w:left="76"/>
      </w:pPr>
      <w:r>
        <w:t xml:space="preserve">Key topics include: </w:t>
      </w:r>
    </w:p>
    <w:p w14:paraId="409F5013" w14:textId="77777777" w:rsidR="002E3D46" w:rsidRDefault="002E3D46" w:rsidP="002E3D46">
      <w:pPr>
        <w:ind w:left="76"/>
      </w:pPr>
      <w:r>
        <w:t xml:space="preserve">• Atmosphere </w:t>
      </w:r>
    </w:p>
    <w:p w14:paraId="4FE1BF86" w14:textId="77777777" w:rsidR="002E3D46" w:rsidRDefault="002E3D46" w:rsidP="002E3D46">
      <w:pPr>
        <w:ind w:left="76"/>
      </w:pPr>
      <w:r>
        <w:t xml:space="preserve">• Hydrosphere </w:t>
      </w:r>
    </w:p>
    <w:p w14:paraId="3AE7016C" w14:textId="77777777" w:rsidR="002E3D46" w:rsidRDefault="002E3D46" w:rsidP="002E3D46">
      <w:pPr>
        <w:ind w:left="76"/>
      </w:pPr>
      <w:r>
        <w:t xml:space="preserve">• Lithosphere </w:t>
      </w:r>
    </w:p>
    <w:p w14:paraId="37CC7ECD" w14:textId="2318962D" w:rsidR="002E3D46" w:rsidRDefault="002E3D46" w:rsidP="002E3D46">
      <w:pPr>
        <w:ind w:left="76"/>
      </w:pPr>
      <w:r>
        <w:t>• Biosphere.</w:t>
      </w:r>
    </w:p>
    <w:p w14:paraId="0145FD9D" w14:textId="77777777" w:rsidR="002E3D46" w:rsidRDefault="002E3D46" w:rsidP="002E3D46">
      <w:pPr>
        <w:ind w:left="76"/>
      </w:pPr>
    </w:p>
    <w:p w14:paraId="5C8DB25A" w14:textId="77777777" w:rsidR="002E3D46" w:rsidRDefault="002E3D46" w:rsidP="002E3D46">
      <w:pPr>
        <w:ind w:left="76"/>
      </w:pPr>
      <w:r w:rsidRPr="002E3D46">
        <w:rPr>
          <w:b/>
          <w:bCs/>
        </w:rPr>
        <w:t>Geography: Human Environments</w:t>
      </w:r>
      <w:r>
        <w:t xml:space="preserve"> </w:t>
      </w:r>
    </w:p>
    <w:p w14:paraId="74603F93" w14:textId="77777777" w:rsidR="002E3D46" w:rsidRDefault="002E3D46" w:rsidP="002E3D46">
      <w:pPr>
        <w:ind w:left="76"/>
      </w:pPr>
      <w:r>
        <w:t xml:space="preserve">Key topics include: </w:t>
      </w:r>
    </w:p>
    <w:p w14:paraId="1621EEE8" w14:textId="77777777" w:rsidR="002E3D46" w:rsidRDefault="002E3D46" w:rsidP="002E3D46">
      <w:pPr>
        <w:ind w:left="76"/>
      </w:pPr>
      <w:r>
        <w:t xml:space="preserve">• Population </w:t>
      </w:r>
    </w:p>
    <w:p w14:paraId="0909BF05" w14:textId="77777777" w:rsidR="002E3D46" w:rsidRDefault="002E3D46" w:rsidP="002E3D46">
      <w:pPr>
        <w:ind w:left="76"/>
      </w:pPr>
      <w:r>
        <w:t xml:space="preserve">• Rural </w:t>
      </w:r>
    </w:p>
    <w:p w14:paraId="4DD53B29" w14:textId="751F2B86" w:rsidR="002E3D46" w:rsidRDefault="002E3D46" w:rsidP="002E3D46">
      <w:pPr>
        <w:ind w:left="76"/>
      </w:pPr>
      <w:r>
        <w:t>• Urban</w:t>
      </w:r>
    </w:p>
    <w:p w14:paraId="47D5BC6D" w14:textId="77777777" w:rsidR="002E3D46" w:rsidRDefault="002E3D46" w:rsidP="002E3D46">
      <w:pPr>
        <w:ind w:left="76"/>
      </w:pPr>
    </w:p>
    <w:p w14:paraId="0122929E" w14:textId="77777777" w:rsidR="002E3D46" w:rsidRDefault="002E3D46" w:rsidP="002E3D46">
      <w:pPr>
        <w:ind w:left="76"/>
      </w:pPr>
      <w:r w:rsidRPr="002E3D46">
        <w:rPr>
          <w:b/>
          <w:bCs/>
        </w:rPr>
        <w:t>Geography: Global Issues</w:t>
      </w:r>
      <w:r>
        <w:t xml:space="preserve"> </w:t>
      </w:r>
    </w:p>
    <w:p w14:paraId="33635E45" w14:textId="77777777" w:rsidR="002E3D46" w:rsidRDefault="002E3D46" w:rsidP="002E3D46">
      <w:pPr>
        <w:ind w:left="76"/>
      </w:pPr>
      <w:r>
        <w:t xml:space="preserve">Key topics include: </w:t>
      </w:r>
    </w:p>
    <w:p w14:paraId="36C17696" w14:textId="77777777" w:rsidR="002E3D46" w:rsidRDefault="002E3D46" w:rsidP="002E3D46">
      <w:pPr>
        <w:ind w:left="76"/>
      </w:pPr>
      <w:r>
        <w:t xml:space="preserve">• River basin management </w:t>
      </w:r>
    </w:p>
    <w:p w14:paraId="0ECB86B7" w14:textId="77777777" w:rsidR="002E3D46" w:rsidRDefault="002E3D46" w:rsidP="002E3D46">
      <w:pPr>
        <w:ind w:left="76"/>
      </w:pPr>
      <w:r>
        <w:t xml:space="preserve">• Development and health </w:t>
      </w:r>
    </w:p>
    <w:p w14:paraId="46FC42F8" w14:textId="77777777" w:rsidR="002E3D46" w:rsidRDefault="002E3D46" w:rsidP="002E3D46">
      <w:pPr>
        <w:ind w:left="76"/>
      </w:pPr>
      <w:r>
        <w:t xml:space="preserve">• Global climate change </w:t>
      </w:r>
    </w:p>
    <w:p w14:paraId="1FF3875C" w14:textId="77777777" w:rsidR="002E3D46" w:rsidRDefault="002E3D46" w:rsidP="002E3D46">
      <w:pPr>
        <w:ind w:left="76"/>
      </w:pPr>
      <w:r>
        <w:t xml:space="preserve">• Trade, </w:t>
      </w:r>
      <w:proofErr w:type="gramStart"/>
      <w:r>
        <w:t>aid</w:t>
      </w:r>
      <w:proofErr w:type="gramEnd"/>
      <w:r>
        <w:t xml:space="preserve"> and geopolitics </w:t>
      </w:r>
    </w:p>
    <w:p w14:paraId="397A6FA2" w14:textId="6DAA73A4" w:rsidR="002E3D46" w:rsidRDefault="002E3D46" w:rsidP="002E3D46">
      <w:pPr>
        <w:ind w:left="76"/>
      </w:pPr>
      <w:r>
        <w:t>• Energy</w:t>
      </w:r>
    </w:p>
    <w:p w14:paraId="3F2356CF" w14:textId="77777777" w:rsidR="002E3D46" w:rsidRDefault="002E3D46" w:rsidP="002E3D46">
      <w:pPr>
        <w:ind w:left="76"/>
      </w:pPr>
    </w:p>
    <w:p w14:paraId="449A22B2" w14:textId="77777777" w:rsidR="002E3D46" w:rsidRDefault="002E3D46" w:rsidP="002E3D46">
      <w:pPr>
        <w:ind w:left="76"/>
      </w:pPr>
      <w:r w:rsidRPr="002E3D46">
        <w:rPr>
          <w:b/>
          <w:bCs/>
        </w:rPr>
        <w:t>Assignment</w:t>
      </w:r>
      <w:r>
        <w:t xml:space="preserve"> </w:t>
      </w:r>
    </w:p>
    <w:p w14:paraId="5B25960E" w14:textId="77777777" w:rsidR="002E3D46" w:rsidRDefault="002E3D46" w:rsidP="002E3D46">
      <w:pPr>
        <w:ind w:left="76"/>
      </w:pPr>
      <w:r>
        <w:t xml:space="preserve">• identifying a geographical topic or issue </w:t>
      </w:r>
    </w:p>
    <w:p w14:paraId="6118CDC9" w14:textId="77777777" w:rsidR="002E3D46" w:rsidRDefault="002E3D46" w:rsidP="002E3D46">
      <w:pPr>
        <w:ind w:left="76"/>
      </w:pPr>
      <w:r>
        <w:t xml:space="preserve">• carrying out research, which should include fieldwork where appropriate </w:t>
      </w:r>
    </w:p>
    <w:p w14:paraId="5D262BA8" w14:textId="77777777" w:rsidR="002E3D46" w:rsidRDefault="002E3D46" w:rsidP="002E3D46">
      <w:pPr>
        <w:ind w:left="76"/>
      </w:pPr>
      <w:r>
        <w:t xml:space="preserve">• demonstrate knowledge of the suitability of the methods and/or reliability of the sources used </w:t>
      </w:r>
    </w:p>
    <w:p w14:paraId="04765838" w14:textId="77777777" w:rsidR="002E3D46" w:rsidRDefault="002E3D46" w:rsidP="002E3D46">
      <w:pPr>
        <w:ind w:left="76"/>
      </w:pPr>
      <w:r>
        <w:t xml:space="preserve">• processing and using a range of information gathered </w:t>
      </w:r>
    </w:p>
    <w:p w14:paraId="1C08B29E" w14:textId="77777777" w:rsidR="002E3D46" w:rsidRDefault="002E3D46" w:rsidP="002E3D46">
      <w:pPr>
        <w:ind w:left="76"/>
      </w:pPr>
      <w:r>
        <w:t xml:space="preserve">• drawing on detailed knowledge and understanding of the topic or issue </w:t>
      </w:r>
    </w:p>
    <w:p w14:paraId="1C27AAED" w14:textId="77777777" w:rsidR="002E3D46" w:rsidRDefault="002E3D46" w:rsidP="002E3D46">
      <w:pPr>
        <w:ind w:left="76"/>
      </w:pPr>
      <w:r>
        <w:t xml:space="preserve">• </w:t>
      </w:r>
      <w:proofErr w:type="spellStart"/>
      <w:r>
        <w:t>analysing</w:t>
      </w:r>
      <w:proofErr w:type="spellEnd"/>
      <w:r>
        <w:t xml:space="preserve"> information from a range of sources </w:t>
      </w:r>
    </w:p>
    <w:p w14:paraId="5F20BAEF" w14:textId="77777777" w:rsidR="002E3D46" w:rsidRDefault="002E3D46" w:rsidP="002E3D46">
      <w:pPr>
        <w:ind w:left="76"/>
      </w:pPr>
      <w:r>
        <w:t xml:space="preserve">• reaching a conclusion supported by a range of evidence on a geographical topic or issue </w:t>
      </w:r>
    </w:p>
    <w:p w14:paraId="7F40EFC1" w14:textId="49C62355" w:rsidR="002E3D46" w:rsidRDefault="002E3D46" w:rsidP="002E3D46">
      <w:pPr>
        <w:ind w:left="76"/>
      </w:pPr>
      <w:r>
        <w:t>• communicating information</w:t>
      </w:r>
    </w:p>
    <w:p w14:paraId="51464F71" w14:textId="77777777" w:rsidR="002E3D46" w:rsidRDefault="002E3D46" w:rsidP="002E3D46">
      <w:pPr>
        <w:ind w:left="76"/>
      </w:pPr>
    </w:p>
    <w:p w14:paraId="55D84690" w14:textId="77777777" w:rsidR="002E3D46" w:rsidRDefault="002E3D46" w:rsidP="002E3D46">
      <w:pPr>
        <w:ind w:left="76"/>
      </w:pPr>
      <w:r w:rsidRPr="002E3D46">
        <w:rPr>
          <w:b/>
          <w:bCs/>
        </w:rPr>
        <w:t>ASSESSMENT</w:t>
      </w:r>
      <w:r>
        <w:t xml:space="preserve"> </w:t>
      </w:r>
    </w:p>
    <w:p w14:paraId="61961C9F" w14:textId="77777777" w:rsidR="002E3D46" w:rsidRDefault="002E3D46" w:rsidP="002E3D46">
      <w:pPr>
        <w:ind w:left="76"/>
      </w:pPr>
      <w:r>
        <w:t xml:space="preserve">The course assessment has two components: </w:t>
      </w:r>
    </w:p>
    <w:p w14:paraId="3EE917E7" w14:textId="77777777" w:rsidR="002E3D46" w:rsidRDefault="002E3D46" w:rsidP="002E3D46">
      <w:pPr>
        <w:ind w:left="76"/>
      </w:pPr>
      <w:r>
        <w:t xml:space="preserve">• 2 question papers (160 marks/ 73%) </w:t>
      </w:r>
    </w:p>
    <w:p w14:paraId="5598517B" w14:textId="56D4DB2C" w:rsidR="002E3D46" w:rsidRPr="00FE418B" w:rsidRDefault="002E3D46" w:rsidP="002E3D46">
      <w:pPr>
        <w:ind w:left="76"/>
        <w:rPr>
          <w:b/>
          <w:sz w:val="18"/>
          <w:szCs w:val="18"/>
          <w:u w:val="single"/>
        </w:rPr>
      </w:pPr>
      <w:r>
        <w:t>• An assignment (30 marks / 27%)</w:t>
      </w:r>
    </w:p>
    <w:p w14:paraId="6F4B6B98" w14:textId="0C346AD2" w:rsidR="00A01EE5" w:rsidRPr="00FE418B" w:rsidRDefault="00A01EE5" w:rsidP="0009384A">
      <w:pPr>
        <w:rPr>
          <w:sz w:val="18"/>
          <w:szCs w:val="18"/>
        </w:rPr>
      </w:pPr>
      <w:r w:rsidRPr="00FE418B">
        <w:rPr>
          <w:sz w:val="18"/>
          <w:szCs w:val="18"/>
        </w:rPr>
        <w:t>.</w:t>
      </w:r>
    </w:p>
    <w:p w14:paraId="22D9BC6C" w14:textId="0C166FC6" w:rsidR="004227CB" w:rsidRDefault="00000000" w:rsidP="003516BF">
      <w:pPr>
        <w:pStyle w:val="BodyText"/>
        <w:jc w:val="center"/>
      </w:pPr>
      <w:r>
        <w:rPr>
          <w:noProof/>
        </w:rPr>
        <w:drawing>
          <wp:inline distT="0" distB="0" distL="0" distR="0" wp14:anchorId="155694B8" wp14:editId="35940D51">
            <wp:extent cx="1165877" cy="12230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77" cy="122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D1C52" w14:textId="63DB2D40" w:rsidR="004227CB" w:rsidRPr="00F24C86" w:rsidRDefault="00000000" w:rsidP="00F24C86">
      <w:pPr>
        <w:pStyle w:val="Heading1"/>
      </w:pPr>
      <w:r>
        <w:t>FACULTY OF</w:t>
      </w:r>
      <w:r w:rsidR="00F24C86">
        <w:t xml:space="preserve"> HUMANITIES</w:t>
      </w:r>
    </w:p>
    <w:p w14:paraId="5E7490AA" w14:textId="3DA3DFA0" w:rsidR="00F24C86" w:rsidRDefault="63FCA2BB" w:rsidP="34E77F65">
      <w:pPr>
        <w:pStyle w:val="BodyText"/>
        <w:spacing w:before="6"/>
        <w:rPr>
          <w:rFonts w:ascii="Segoe UI" w:eastAsia="Segoe UI" w:hAnsi="Segoe UI" w:cs="Segoe UI"/>
          <w:b/>
          <w:bCs/>
          <w:color w:val="000000" w:themeColor="text1"/>
        </w:rPr>
      </w:pPr>
      <w:r w:rsidRPr="34E77F65">
        <w:rPr>
          <w:b/>
          <w:bCs/>
        </w:rPr>
        <w:t>Geography Staff:</w:t>
      </w:r>
    </w:p>
    <w:p w14:paraId="2015263F" w14:textId="5E370C71" w:rsidR="00F24C86" w:rsidRDefault="63FCA2BB" w:rsidP="34E77F65">
      <w:pPr>
        <w:pStyle w:val="BodyText"/>
        <w:spacing w:before="6"/>
        <w:rPr>
          <w:rFonts w:ascii="Segoe UI" w:eastAsia="Segoe UI" w:hAnsi="Segoe UI" w:cs="Segoe UI"/>
          <w:color w:val="000000" w:themeColor="text1"/>
        </w:rPr>
      </w:pPr>
      <w:r>
        <w:t>Mr Michael Forsyth</w:t>
      </w:r>
    </w:p>
    <w:p w14:paraId="7F4BA282" w14:textId="63FBA43A" w:rsidR="00F24C86" w:rsidRDefault="63FCA2BB" w:rsidP="34E77F65">
      <w:pPr>
        <w:pStyle w:val="BodyText"/>
        <w:spacing w:before="6"/>
        <w:rPr>
          <w:rFonts w:ascii="Segoe UI" w:eastAsia="Segoe UI" w:hAnsi="Segoe UI" w:cs="Segoe UI"/>
          <w:color w:val="000000" w:themeColor="text1"/>
          <w:lang w:val="en-GB"/>
        </w:rPr>
      </w:pPr>
      <w:r>
        <w:t>Miss Laura Smith</w:t>
      </w:r>
    </w:p>
    <w:p w14:paraId="4A265626" w14:textId="20F748E0" w:rsidR="00F24C86" w:rsidRDefault="63FCA2BB" w:rsidP="34E77F65">
      <w:pPr>
        <w:pStyle w:val="BodyText"/>
        <w:spacing w:before="6"/>
        <w:rPr>
          <w:rFonts w:ascii="Segoe UI" w:eastAsia="Segoe UI" w:hAnsi="Segoe UI" w:cs="Segoe UI"/>
          <w:color w:val="000000" w:themeColor="text1"/>
        </w:rPr>
      </w:pPr>
      <w:r>
        <w:t>Mrs Shakira Alecio-Allen PT Equity/Skills</w:t>
      </w:r>
    </w:p>
    <w:p w14:paraId="5C8361DB" w14:textId="66D9E18B" w:rsidR="00F24C86" w:rsidRDefault="00F24C86" w:rsidP="34E77F65">
      <w:pPr>
        <w:spacing w:before="6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331DF6A2" w14:textId="37B018BF" w:rsidR="00F24C86" w:rsidRDefault="63FCA2BB" w:rsidP="34E77F65">
      <w:pPr>
        <w:pStyle w:val="BodyText"/>
        <w:spacing w:before="6"/>
        <w:rPr>
          <w:rFonts w:ascii="Segoe UI" w:eastAsia="Segoe UI" w:hAnsi="Segoe UI" w:cs="Segoe UI"/>
          <w:b/>
          <w:bCs/>
          <w:color w:val="000000" w:themeColor="text1"/>
        </w:rPr>
      </w:pPr>
      <w:r w:rsidRPr="34E77F65">
        <w:rPr>
          <w:b/>
          <w:bCs/>
        </w:rPr>
        <w:t xml:space="preserve">History Staff: </w:t>
      </w:r>
    </w:p>
    <w:p w14:paraId="5A1D0445" w14:textId="0F3D7126" w:rsidR="00F24C86" w:rsidRDefault="63FCA2BB" w:rsidP="34E77F65">
      <w:pPr>
        <w:pStyle w:val="BodyText"/>
        <w:spacing w:before="6"/>
        <w:rPr>
          <w:rFonts w:ascii="Segoe UI" w:eastAsia="Segoe UI" w:hAnsi="Segoe UI" w:cs="Segoe UI"/>
          <w:color w:val="000000" w:themeColor="text1"/>
        </w:rPr>
      </w:pPr>
      <w:r>
        <w:t xml:space="preserve">Mr George Baird PT Faculty </w:t>
      </w:r>
    </w:p>
    <w:p w14:paraId="772A439A" w14:textId="728FAE7C" w:rsidR="00F24C86" w:rsidRDefault="63FCA2BB" w:rsidP="34E77F65">
      <w:pPr>
        <w:pStyle w:val="BodyText"/>
        <w:spacing w:before="6"/>
        <w:rPr>
          <w:rFonts w:ascii="Segoe UI" w:eastAsia="Segoe UI" w:hAnsi="Segoe UI" w:cs="Segoe UI"/>
          <w:color w:val="000000" w:themeColor="text1"/>
        </w:rPr>
      </w:pPr>
      <w:r>
        <w:t>Mrs Fran Mottashaw</w:t>
      </w:r>
    </w:p>
    <w:p w14:paraId="3D90C56A" w14:textId="2E124D00" w:rsidR="00F24C86" w:rsidRDefault="00F24C86" w:rsidP="34E77F65">
      <w:pPr>
        <w:spacing w:before="6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7934F71B" w14:textId="76C98053" w:rsidR="00F24C86" w:rsidRDefault="63FCA2BB" w:rsidP="34E77F65">
      <w:pPr>
        <w:pStyle w:val="BodyText"/>
        <w:spacing w:before="6"/>
        <w:rPr>
          <w:rFonts w:ascii="Segoe UI" w:eastAsia="Segoe UI" w:hAnsi="Segoe UI" w:cs="Segoe UI"/>
          <w:b/>
          <w:bCs/>
          <w:color w:val="000000" w:themeColor="text1"/>
        </w:rPr>
      </w:pPr>
      <w:r w:rsidRPr="34E77F65">
        <w:rPr>
          <w:b/>
          <w:bCs/>
        </w:rPr>
        <w:t xml:space="preserve">Modern Studies Staff: </w:t>
      </w:r>
    </w:p>
    <w:p w14:paraId="78E66E21" w14:textId="7161A909" w:rsidR="00F24C86" w:rsidRDefault="63FCA2BB" w:rsidP="34E77F65">
      <w:pPr>
        <w:pStyle w:val="BodyText"/>
        <w:spacing w:before="6"/>
        <w:rPr>
          <w:rFonts w:ascii="Segoe UI" w:eastAsia="Segoe UI" w:hAnsi="Segoe UI" w:cs="Segoe UI"/>
          <w:color w:val="000000" w:themeColor="text1"/>
        </w:rPr>
      </w:pPr>
      <w:r>
        <w:t>Mrs Alison Gray</w:t>
      </w:r>
    </w:p>
    <w:p w14:paraId="4CC6C825" w14:textId="60D3CB95" w:rsidR="00F24C86" w:rsidRDefault="63FCA2BB" w:rsidP="34E77F65">
      <w:pPr>
        <w:pStyle w:val="BodyText"/>
        <w:spacing w:before="6"/>
        <w:rPr>
          <w:rFonts w:ascii="Segoe UI" w:eastAsia="Segoe UI" w:hAnsi="Segoe UI" w:cs="Segoe UI"/>
          <w:color w:val="000000" w:themeColor="text1"/>
          <w:lang w:val="en-GB"/>
        </w:rPr>
      </w:pPr>
      <w:r>
        <w:t>Mr Matthew Low</w:t>
      </w:r>
    </w:p>
    <w:p w14:paraId="7F54A302" w14:textId="66505F00" w:rsidR="00F24C86" w:rsidRDefault="00F24C86" w:rsidP="34E77F65">
      <w:pPr>
        <w:spacing w:before="6"/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</w:pPr>
    </w:p>
    <w:p w14:paraId="11C8F3E1" w14:textId="0400C922" w:rsidR="00F24C86" w:rsidRDefault="63FCA2BB" w:rsidP="34E77F65">
      <w:pPr>
        <w:pStyle w:val="BodyText"/>
        <w:spacing w:before="6"/>
        <w:rPr>
          <w:rFonts w:ascii="Segoe UI" w:eastAsia="Segoe UI" w:hAnsi="Segoe UI" w:cs="Segoe UI"/>
          <w:b/>
          <w:bCs/>
          <w:color w:val="000000" w:themeColor="text1"/>
        </w:rPr>
      </w:pPr>
      <w:r w:rsidRPr="34E77F65">
        <w:rPr>
          <w:b/>
          <w:bCs/>
        </w:rPr>
        <w:t xml:space="preserve">RMPS Staff: </w:t>
      </w:r>
    </w:p>
    <w:p w14:paraId="6B70AD0A" w14:textId="3E23EBFA" w:rsidR="00F24C86" w:rsidRDefault="63FCA2BB" w:rsidP="34E77F65">
      <w:pPr>
        <w:pStyle w:val="BodyText"/>
        <w:spacing w:before="6"/>
        <w:rPr>
          <w:rFonts w:ascii="Segoe UI" w:eastAsia="Segoe UI" w:hAnsi="Segoe UI" w:cs="Segoe UI"/>
          <w:color w:val="000000" w:themeColor="text1"/>
        </w:rPr>
      </w:pPr>
      <w:r>
        <w:t xml:space="preserve">Mrs Hannah Barraclough </w:t>
      </w:r>
    </w:p>
    <w:p w14:paraId="65D1D534" w14:textId="2847DE73" w:rsidR="00F24C86" w:rsidRDefault="00F24C86" w:rsidP="34E77F65">
      <w:pPr>
        <w:spacing w:before="6"/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</w:pPr>
    </w:p>
    <w:p w14:paraId="40BA88A1" w14:textId="2DB158B5" w:rsidR="00F24C86" w:rsidRDefault="63FCA2BB" w:rsidP="34E77F65">
      <w:pPr>
        <w:pStyle w:val="BodyText"/>
        <w:spacing w:before="6"/>
        <w:rPr>
          <w:rFonts w:ascii="Segoe UI" w:eastAsia="Segoe UI" w:hAnsi="Segoe UI" w:cs="Segoe UI"/>
          <w:b/>
          <w:bCs/>
          <w:color w:val="000000" w:themeColor="text1"/>
        </w:rPr>
      </w:pPr>
      <w:r w:rsidRPr="34E77F65">
        <w:rPr>
          <w:b/>
          <w:bCs/>
        </w:rPr>
        <w:t xml:space="preserve">Courses in Humanities Faculty: </w:t>
      </w:r>
    </w:p>
    <w:p w14:paraId="654EE861" w14:textId="30FFEEF9" w:rsidR="00F24C86" w:rsidRDefault="63FCA2BB" w:rsidP="34E77F65">
      <w:pPr>
        <w:pStyle w:val="BodyText"/>
        <w:spacing w:before="6"/>
        <w:rPr>
          <w:rFonts w:ascii="Segoe UI" w:eastAsia="Segoe UI" w:hAnsi="Segoe UI" w:cs="Segoe UI"/>
          <w:color w:val="000000" w:themeColor="text1"/>
          <w:lang w:val="en-GB"/>
        </w:rPr>
      </w:pPr>
      <w:r>
        <w:t>National 3 Geography</w:t>
      </w:r>
    </w:p>
    <w:p w14:paraId="33D11952" w14:textId="6582421C" w:rsidR="00F24C86" w:rsidRDefault="63FCA2BB" w:rsidP="34E77F65">
      <w:pPr>
        <w:pStyle w:val="BodyText"/>
        <w:spacing w:before="6"/>
        <w:rPr>
          <w:rFonts w:ascii="Segoe UI" w:eastAsia="Segoe UI" w:hAnsi="Segoe UI" w:cs="Segoe UI"/>
          <w:color w:val="000000" w:themeColor="text1"/>
        </w:rPr>
      </w:pPr>
      <w:r>
        <w:t>National 4 Geography</w:t>
      </w:r>
    </w:p>
    <w:p w14:paraId="0D903D69" w14:textId="27465ABF" w:rsidR="00F24C86" w:rsidRDefault="63FCA2BB" w:rsidP="34E77F65">
      <w:pPr>
        <w:pStyle w:val="BodyText"/>
        <w:spacing w:before="6"/>
        <w:rPr>
          <w:rFonts w:ascii="Segoe UI" w:eastAsia="Segoe UI" w:hAnsi="Segoe UI" w:cs="Segoe UI"/>
          <w:color w:val="000000" w:themeColor="text1"/>
        </w:rPr>
      </w:pPr>
      <w:r>
        <w:t>National 5 Geography</w:t>
      </w:r>
    </w:p>
    <w:p w14:paraId="3B26F749" w14:textId="2D609229" w:rsidR="00F24C86" w:rsidRDefault="63FCA2BB" w:rsidP="34E77F65">
      <w:pPr>
        <w:pStyle w:val="BodyText"/>
        <w:spacing w:before="6"/>
        <w:rPr>
          <w:rFonts w:ascii="Segoe UI" w:eastAsia="Segoe UI" w:hAnsi="Segoe UI" w:cs="Segoe UI"/>
          <w:color w:val="000000" w:themeColor="text1"/>
        </w:rPr>
      </w:pPr>
      <w:r>
        <w:t>Higher Geography</w:t>
      </w:r>
    </w:p>
    <w:p w14:paraId="2BEA5063" w14:textId="0A7A9A95" w:rsidR="00F24C86" w:rsidRDefault="63FCA2BB" w:rsidP="34E77F65">
      <w:pPr>
        <w:pStyle w:val="BodyText"/>
        <w:spacing w:before="6"/>
        <w:rPr>
          <w:rFonts w:ascii="Segoe UI" w:eastAsia="Segoe UI" w:hAnsi="Segoe UI" w:cs="Segoe UI"/>
          <w:color w:val="000000" w:themeColor="text1"/>
        </w:rPr>
      </w:pPr>
      <w:r>
        <w:t>Advanced Higher Geography</w:t>
      </w:r>
    </w:p>
    <w:p w14:paraId="3FBDF6E6" w14:textId="674CC844" w:rsidR="00F24C86" w:rsidRDefault="00F24C86" w:rsidP="34E77F65">
      <w:pPr>
        <w:spacing w:before="6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6B795890" w14:textId="5E566220" w:rsidR="00F24C86" w:rsidRDefault="63FCA2BB" w:rsidP="34E77F65">
      <w:pPr>
        <w:pStyle w:val="BodyText"/>
        <w:spacing w:before="6"/>
        <w:rPr>
          <w:rFonts w:ascii="Segoe UI" w:eastAsia="Segoe UI" w:hAnsi="Segoe UI" w:cs="Segoe UI"/>
          <w:color w:val="000000" w:themeColor="text1"/>
          <w:lang w:val="en-GB"/>
        </w:rPr>
      </w:pPr>
      <w:r>
        <w:t>National 3 History</w:t>
      </w:r>
    </w:p>
    <w:p w14:paraId="5D595895" w14:textId="47DB5EC5" w:rsidR="00F24C86" w:rsidRDefault="63FCA2BB" w:rsidP="34E77F65">
      <w:pPr>
        <w:pStyle w:val="BodyText"/>
        <w:spacing w:before="6"/>
        <w:rPr>
          <w:rFonts w:ascii="Segoe UI" w:eastAsia="Segoe UI" w:hAnsi="Segoe UI" w:cs="Segoe UI"/>
          <w:color w:val="000000" w:themeColor="text1"/>
        </w:rPr>
      </w:pPr>
      <w:r>
        <w:t>National 4 History</w:t>
      </w:r>
    </w:p>
    <w:p w14:paraId="5E6CD465" w14:textId="0608684E" w:rsidR="00F24C86" w:rsidRDefault="63FCA2BB" w:rsidP="34E77F65">
      <w:pPr>
        <w:pStyle w:val="BodyText"/>
        <w:spacing w:before="6"/>
        <w:rPr>
          <w:rFonts w:ascii="Segoe UI" w:eastAsia="Segoe UI" w:hAnsi="Segoe UI" w:cs="Segoe UI"/>
          <w:color w:val="000000" w:themeColor="text1"/>
        </w:rPr>
      </w:pPr>
      <w:r>
        <w:t>National 5 History</w:t>
      </w:r>
    </w:p>
    <w:p w14:paraId="11F36B6D" w14:textId="448E7596" w:rsidR="00F24C86" w:rsidRDefault="63FCA2BB" w:rsidP="34E77F65">
      <w:pPr>
        <w:pStyle w:val="BodyText"/>
        <w:spacing w:before="6"/>
        <w:rPr>
          <w:rFonts w:ascii="Segoe UI" w:eastAsia="Segoe UI" w:hAnsi="Segoe UI" w:cs="Segoe UI"/>
          <w:color w:val="000000" w:themeColor="text1"/>
        </w:rPr>
      </w:pPr>
      <w:r>
        <w:t>Higher History</w:t>
      </w:r>
    </w:p>
    <w:p w14:paraId="63CD6031" w14:textId="68F10407" w:rsidR="00F24C86" w:rsidRDefault="63FCA2BB" w:rsidP="34E77F65">
      <w:pPr>
        <w:pStyle w:val="BodyText"/>
        <w:spacing w:before="6"/>
        <w:rPr>
          <w:rFonts w:ascii="Segoe UI" w:eastAsia="Segoe UI" w:hAnsi="Segoe UI" w:cs="Segoe UI"/>
          <w:color w:val="000000" w:themeColor="text1"/>
        </w:rPr>
      </w:pPr>
      <w:r>
        <w:t>Advanced Higher History</w:t>
      </w:r>
    </w:p>
    <w:p w14:paraId="7CBB6C72" w14:textId="0A4B2A7D" w:rsidR="00F24C86" w:rsidRDefault="00F24C86" w:rsidP="34E77F65">
      <w:pPr>
        <w:spacing w:before="6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5C831CAE" w14:textId="2F2D5037" w:rsidR="00F24C86" w:rsidRDefault="63FCA2BB" w:rsidP="34E77F65">
      <w:pPr>
        <w:pStyle w:val="BodyText"/>
        <w:spacing w:before="6"/>
        <w:rPr>
          <w:rFonts w:ascii="Segoe UI" w:eastAsia="Segoe UI" w:hAnsi="Segoe UI" w:cs="Segoe UI"/>
          <w:color w:val="000000" w:themeColor="text1"/>
          <w:lang w:val="en-GB"/>
        </w:rPr>
      </w:pPr>
      <w:r>
        <w:t>National 3 Modern Studies</w:t>
      </w:r>
    </w:p>
    <w:p w14:paraId="54C5D9AE" w14:textId="051B87E3" w:rsidR="00F24C86" w:rsidRDefault="63FCA2BB" w:rsidP="34E77F65">
      <w:pPr>
        <w:pStyle w:val="BodyText"/>
        <w:spacing w:before="6"/>
        <w:rPr>
          <w:rFonts w:ascii="Segoe UI" w:eastAsia="Segoe UI" w:hAnsi="Segoe UI" w:cs="Segoe UI"/>
          <w:color w:val="000000" w:themeColor="text1"/>
        </w:rPr>
      </w:pPr>
      <w:r>
        <w:t>National 4 Modern Studies</w:t>
      </w:r>
    </w:p>
    <w:p w14:paraId="48C360F4" w14:textId="77CA8C6C" w:rsidR="00F24C86" w:rsidRDefault="63FCA2BB" w:rsidP="34E77F65">
      <w:pPr>
        <w:pStyle w:val="BodyText"/>
        <w:spacing w:before="6"/>
        <w:rPr>
          <w:rFonts w:ascii="Segoe UI" w:eastAsia="Segoe UI" w:hAnsi="Segoe UI" w:cs="Segoe UI"/>
          <w:color w:val="000000" w:themeColor="text1"/>
        </w:rPr>
      </w:pPr>
      <w:r>
        <w:t>National 5 Modern Studies</w:t>
      </w:r>
    </w:p>
    <w:p w14:paraId="2748D6E3" w14:textId="173FAEA1" w:rsidR="00F24C86" w:rsidRDefault="63FCA2BB" w:rsidP="34E77F65">
      <w:pPr>
        <w:pStyle w:val="BodyText"/>
        <w:spacing w:before="6"/>
        <w:rPr>
          <w:rFonts w:ascii="Segoe UI" w:eastAsia="Segoe UI" w:hAnsi="Segoe UI" w:cs="Segoe UI"/>
          <w:color w:val="000000" w:themeColor="text1"/>
        </w:rPr>
      </w:pPr>
      <w:r>
        <w:t>Higher Modern Studies</w:t>
      </w:r>
    </w:p>
    <w:p w14:paraId="6BB71FE5" w14:textId="20547606" w:rsidR="00F24C86" w:rsidRDefault="00F24C86" w:rsidP="34E77F65">
      <w:pPr>
        <w:spacing w:before="6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7117B366" w14:textId="21F97A0C" w:rsidR="00F24C86" w:rsidRDefault="63FCA2BB" w:rsidP="34E77F65">
      <w:pPr>
        <w:pStyle w:val="BodyText"/>
        <w:spacing w:before="6"/>
        <w:rPr>
          <w:rFonts w:ascii="Segoe UI" w:eastAsia="Segoe UI" w:hAnsi="Segoe UI" w:cs="Segoe UI"/>
          <w:color w:val="000000" w:themeColor="text1"/>
        </w:rPr>
      </w:pPr>
      <w:r>
        <w:t>Higher Politics</w:t>
      </w:r>
    </w:p>
    <w:p w14:paraId="755FF23B" w14:textId="6EE773A6" w:rsidR="00F24C86" w:rsidRDefault="00F24C86" w:rsidP="34E77F65">
      <w:pPr>
        <w:spacing w:before="6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1F102710" w14:textId="718A1DE4" w:rsidR="00F24C86" w:rsidRDefault="63FCA2BB" w:rsidP="34E77F65">
      <w:pPr>
        <w:pStyle w:val="BodyText"/>
        <w:spacing w:before="6"/>
        <w:rPr>
          <w:rFonts w:ascii="Segoe UI" w:eastAsia="Segoe UI" w:hAnsi="Segoe UI" w:cs="Segoe UI"/>
          <w:color w:val="000000" w:themeColor="text1"/>
        </w:rPr>
      </w:pPr>
      <w:r>
        <w:t>National 4 RMPS</w:t>
      </w:r>
    </w:p>
    <w:p w14:paraId="25FAB2B0" w14:textId="5466DADF" w:rsidR="00F24C86" w:rsidRDefault="63FCA2BB" w:rsidP="34E77F65">
      <w:pPr>
        <w:pStyle w:val="BodyText"/>
        <w:spacing w:before="6"/>
        <w:rPr>
          <w:rFonts w:ascii="Segoe UI" w:eastAsia="Segoe UI" w:hAnsi="Segoe UI" w:cs="Segoe UI"/>
          <w:color w:val="000000" w:themeColor="text1"/>
        </w:rPr>
      </w:pPr>
      <w:r>
        <w:t>National 5 RMPS</w:t>
      </w:r>
    </w:p>
    <w:p w14:paraId="01778C4B" w14:textId="2A0A326F" w:rsidR="00F24C86" w:rsidRDefault="63FCA2BB" w:rsidP="34E77F65">
      <w:pPr>
        <w:pStyle w:val="BodyText"/>
        <w:spacing w:before="6"/>
        <w:rPr>
          <w:rFonts w:ascii="Segoe UI" w:eastAsia="Segoe UI" w:hAnsi="Segoe UI" w:cs="Segoe UI"/>
          <w:color w:val="000000" w:themeColor="text1"/>
        </w:rPr>
      </w:pPr>
      <w:r>
        <w:t>Higher RMPS</w:t>
      </w:r>
    </w:p>
    <w:p w14:paraId="06736FC4" w14:textId="0743AEA5" w:rsidR="00F24C86" w:rsidRDefault="00F24C86" w:rsidP="34E77F65">
      <w:pPr>
        <w:spacing w:before="6"/>
        <w:rPr>
          <w:rFonts w:ascii="Segoe UI" w:eastAsia="Segoe UI" w:hAnsi="Segoe UI" w:cs="Segoe UI"/>
          <w:color w:val="000000" w:themeColor="text1"/>
          <w:sz w:val="18"/>
          <w:szCs w:val="18"/>
        </w:rPr>
      </w:pPr>
    </w:p>
    <w:p w14:paraId="042B263D" w14:textId="048254B3" w:rsidR="00F24C86" w:rsidRDefault="63FCA2BB" w:rsidP="34E77F65">
      <w:pPr>
        <w:pStyle w:val="Heading2"/>
        <w:spacing w:line="225" w:lineRule="auto"/>
        <w:ind w:right="93"/>
        <w:rPr>
          <w:rFonts w:ascii="Segoe UI" w:eastAsia="Segoe UI" w:hAnsi="Segoe UI" w:cs="Segoe UI"/>
          <w:color w:val="000000" w:themeColor="text1"/>
        </w:rPr>
      </w:pPr>
      <w:r>
        <w:t>Useful websites to help you with your choices:</w:t>
      </w:r>
    </w:p>
    <w:p w14:paraId="612A88F6" w14:textId="70A39F29" w:rsidR="00F24C86" w:rsidRDefault="00000000" w:rsidP="34E77F65">
      <w:pPr>
        <w:pStyle w:val="BodyText"/>
        <w:spacing w:line="225" w:lineRule="auto"/>
        <w:ind w:left="119"/>
        <w:rPr>
          <w:rFonts w:ascii="Segoe UI" w:eastAsia="Segoe UI" w:hAnsi="Segoe UI" w:cs="Segoe UI"/>
          <w:color w:val="000000" w:themeColor="text1"/>
        </w:rPr>
      </w:pPr>
      <w:hyperlink r:id="rId11">
        <w:r w:rsidR="63FCA2BB" w:rsidRPr="34E77F65">
          <w:rPr>
            <w:rStyle w:val="Hyperlink"/>
          </w:rPr>
          <w:t>www.myworldofwork.co.uk</w:t>
        </w:r>
      </w:hyperlink>
      <w:r w:rsidR="63FCA2BB">
        <w:t xml:space="preserve"> </w:t>
      </w:r>
      <w:hyperlink>
        <w:r w:rsidR="63FCA2BB" w:rsidRPr="34E77F65">
          <w:rPr>
            <w:rStyle w:val="Hyperlink"/>
          </w:rPr>
          <w:t>www.skillsdevelopmentscotland</w:t>
        </w:r>
      </w:hyperlink>
      <w:r w:rsidR="63FCA2BB">
        <w:t>. co.uk</w:t>
      </w:r>
    </w:p>
    <w:p w14:paraId="1F3D21EB" w14:textId="681893B5" w:rsidR="00F24C86" w:rsidRPr="00AD6581" w:rsidRDefault="63FCA2BB" w:rsidP="00AD6581">
      <w:pPr>
        <w:spacing w:before="6" w:line="225" w:lineRule="auto"/>
        <w:ind w:left="119" w:right="391"/>
        <w:rPr>
          <w:rFonts w:ascii="Segoe UI" w:eastAsia="Segoe UI" w:hAnsi="Segoe UI" w:cs="Segoe UI"/>
          <w:color w:val="000000" w:themeColor="text1"/>
          <w:sz w:val="18"/>
          <w:szCs w:val="18"/>
        </w:rPr>
      </w:pPr>
      <w:r w:rsidRPr="00AD6581">
        <w:rPr>
          <w:rFonts w:ascii="Segoe UI" w:eastAsia="Segoe UI" w:hAnsi="Segoe UI" w:cs="Segoe UI"/>
          <w:i/>
          <w:iCs/>
          <w:color w:val="000000" w:themeColor="text1"/>
          <w:sz w:val="18"/>
          <w:szCs w:val="18"/>
        </w:rPr>
        <w:t>Further advice and information on these options is available from your subject</w:t>
      </w:r>
      <w:r w:rsidR="00AD6581" w:rsidRPr="00AD6581">
        <w:rPr>
          <w:rFonts w:ascii="Segoe UI" w:eastAsia="Segoe UI" w:hAnsi="Segoe UI" w:cs="Segoe UI"/>
          <w:color w:val="000000" w:themeColor="text1"/>
          <w:sz w:val="18"/>
          <w:szCs w:val="18"/>
        </w:rPr>
        <w:t xml:space="preserve"> </w:t>
      </w:r>
      <w:r w:rsidRPr="00AD6581">
        <w:rPr>
          <w:rFonts w:ascii="Segoe UI" w:eastAsia="Segoe UI" w:hAnsi="Segoe UI" w:cs="Segoe UI"/>
          <w:i/>
          <w:iCs/>
          <w:color w:val="000000" w:themeColor="text1"/>
          <w:sz w:val="18"/>
          <w:szCs w:val="18"/>
        </w:rPr>
        <w:t>teacher, guidance teacher and careers adviser.</w:t>
      </w:r>
    </w:p>
    <w:sectPr w:rsidR="00F24C86" w:rsidRPr="00AD6581" w:rsidSect="00F24C86">
      <w:type w:val="continuous"/>
      <w:pgSz w:w="11910" w:h="16840"/>
      <w:pgMar w:top="720" w:right="720" w:bottom="720" w:left="720" w:header="720" w:footer="720" w:gutter="0"/>
      <w:cols w:num="2" w:space="720" w:equalWidth="0">
        <w:col w:w="7066" w:space="413"/>
        <w:col w:w="2991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C7D4F" w14:textId="77777777" w:rsidR="00E851AF" w:rsidRDefault="00E851AF" w:rsidP="00416DCD">
      <w:r>
        <w:separator/>
      </w:r>
    </w:p>
  </w:endnote>
  <w:endnote w:type="continuationSeparator" w:id="0">
    <w:p w14:paraId="0587BB08" w14:textId="77777777" w:rsidR="00E851AF" w:rsidRDefault="00E851AF" w:rsidP="0041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50527" w14:textId="77777777" w:rsidR="00E851AF" w:rsidRDefault="00E851AF" w:rsidP="00416DCD">
      <w:r>
        <w:separator/>
      </w:r>
    </w:p>
  </w:footnote>
  <w:footnote w:type="continuationSeparator" w:id="0">
    <w:p w14:paraId="3BCA9143" w14:textId="77777777" w:rsidR="00E851AF" w:rsidRDefault="00E851AF" w:rsidP="00416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57D4"/>
    <w:multiLevelType w:val="hybridMultilevel"/>
    <w:tmpl w:val="E3AE343E"/>
    <w:lvl w:ilvl="0" w:tplc="D7A695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86320"/>
    <w:multiLevelType w:val="hybridMultilevel"/>
    <w:tmpl w:val="63D098B4"/>
    <w:lvl w:ilvl="0" w:tplc="C94CF928">
      <w:start w:val="1"/>
      <w:numFmt w:val="decimal"/>
      <w:lvlText w:val="%1."/>
      <w:lvlJc w:val="left"/>
      <w:pPr>
        <w:ind w:left="43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5D45423"/>
    <w:multiLevelType w:val="hybridMultilevel"/>
    <w:tmpl w:val="20CEC21E"/>
    <w:lvl w:ilvl="0" w:tplc="97A4DE94">
      <w:numFmt w:val="bullet"/>
      <w:lvlText w:val=""/>
      <w:lvlJc w:val="left"/>
      <w:pPr>
        <w:ind w:left="686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63C9CB4">
      <w:numFmt w:val="bullet"/>
      <w:lvlText w:val="•"/>
      <w:lvlJc w:val="left"/>
      <w:pPr>
        <w:ind w:left="1316" w:hanging="567"/>
      </w:pPr>
      <w:rPr>
        <w:rFonts w:hint="default"/>
        <w:lang w:val="en-US" w:eastAsia="en-US" w:bidi="ar-SA"/>
      </w:rPr>
    </w:lvl>
    <w:lvl w:ilvl="2" w:tplc="15443380">
      <w:numFmt w:val="bullet"/>
      <w:lvlText w:val="•"/>
      <w:lvlJc w:val="left"/>
      <w:pPr>
        <w:ind w:left="1953" w:hanging="567"/>
      </w:pPr>
      <w:rPr>
        <w:rFonts w:hint="default"/>
        <w:lang w:val="en-US" w:eastAsia="en-US" w:bidi="ar-SA"/>
      </w:rPr>
    </w:lvl>
    <w:lvl w:ilvl="3" w:tplc="39D04596">
      <w:numFmt w:val="bullet"/>
      <w:lvlText w:val="•"/>
      <w:lvlJc w:val="left"/>
      <w:pPr>
        <w:ind w:left="2589" w:hanging="567"/>
      </w:pPr>
      <w:rPr>
        <w:rFonts w:hint="default"/>
        <w:lang w:val="en-US" w:eastAsia="en-US" w:bidi="ar-SA"/>
      </w:rPr>
    </w:lvl>
    <w:lvl w:ilvl="4" w:tplc="E76CBE56">
      <w:numFmt w:val="bullet"/>
      <w:lvlText w:val="•"/>
      <w:lvlJc w:val="left"/>
      <w:pPr>
        <w:ind w:left="3226" w:hanging="567"/>
      </w:pPr>
      <w:rPr>
        <w:rFonts w:hint="default"/>
        <w:lang w:val="en-US" w:eastAsia="en-US" w:bidi="ar-SA"/>
      </w:rPr>
    </w:lvl>
    <w:lvl w:ilvl="5" w:tplc="91F4AEE0">
      <w:numFmt w:val="bullet"/>
      <w:lvlText w:val="•"/>
      <w:lvlJc w:val="left"/>
      <w:pPr>
        <w:ind w:left="3862" w:hanging="567"/>
      </w:pPr>
      <w:rPr>
        <w:rFonts w:hint="default"/>
        <w:lang w:val="en-US" w:eastAsia="en-US" w:bidi="ar-SA"/>
      </w:rPr>
    </w:lvl>
    <w:lvl w:ilvl="6" w:tplc="581A3184">
      <w:numFmt w:val="bullet"/>
      <w:lvlText w:val="•"/>
      <w:lvlJc w:val="left"/>
      <w:pPr>
        <w:ind w:left="4499" w:hanging="567"/>
      </w:pPr>
      <w:rPr>
        <w:rFonts w:hint="default"/>
        <w:lang w:val="en-US" w:eastAsia="en-US" w:bidi="ar-SA"/>
      </w:rPr>
    </w:lvl>
    <w:lvl w:ilvl="7" w:tplc="E932D734">
      <w:numFmt w:val="bullet"/>
      <w:lvlText w:val="•"/>
      <w:lvlJc w:val="left"/>
      <w:pPr>
        <w:ind w:left="5135" w:hanging="567"/>
      </w:pPr>
      <w:rPr>
        <w:rFonts w:hint="default"/>
        <w:lang w:val="en-US" w:eastAsia="en-US" w:bidi="ar-SA"/>
      </w:rPr>
    </w:lvl>
    <w:lvl w:ilvl="8" w:tplc="99CA65E6">
      <w:numFmt w:val="bullet"/>
      <w:lvlText w:val="•"/>
      <w:lvlJc w:val="left"/>
      <w:pPr>
        <w:ind w:left="5772" w:hanging="567"/>
      </w:pPr>
      <w:rPr>
        <w:rFonts w:hint="default"/>
        <w:lang w:val="en-US" w:eastAsia="en-US" w:bidi="ar-SA"/>
      </w:rPr>
    </w:lvl>
  </w:abstractNum>
  <w:abstractNum w:abstractNumId="3" w15:restartNumberingAfterBreak="0">
    <w:nsid w:val="7CC15409"/>
    <w:multiLevelType w:val="hybridMultilevel"/>
    <w:tmpl w:val="D6807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71962">
    <w:abstractNumId w:val="2"/>
  </w:num>
  <w:num w:numId="2" w16cid:durableId="1981763151">
    <w:abstractNumId w:val="0"/>
  </w:num>
  <w:num w:numId="3" w16cid:durableId="1345673340">
    <w:abstractNumId w:val="1"/>
  </w:num>
  <w:num w:numId="4" w16cid:durableId="1606033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7CB"/>
    <w:rsid w:val="0009384A"/>
    <w:rsid w:val="00116E51"/>
    <w:rsid w:val="0022454C"/>
    <w:rsid w:val="00237595"/>
    <w:rsid w:val="002E3D46"/>
    <w:rsid w:val="002E60E6"/>
    <w:rsid w:val="002E672C"/>
    <w:rsid w:val="003106AA"/>
    <w:rsid w:val="003516BF"/>
    <w:rsid w:val="00375CF3"/>
    <w:rsid w:val="003D2A59"/>
    <w:rsid w:val="00416DCD"/>
    <w:rsid w:val="004227CB"/>
    <w:rsid w:val="00597E24"/>
    <w:rsid w:val="006325D4"/>
    <w:rsid w:val="006D1B3C"/>
    <w:rsid w:val="00744D47"/>
    <w:rsid w:val="00857649"/>
    <w:rsid w:val="00875AFB"/>
    <w:rsid w:val="008D40A8"/>
    <w:rsid w:val="00A01EE5"/>
    <w:rsid w:val="00AD6581"/>
    <w:rsid w:val="00AE72EC"/>
    <w:rsid w:val="00D071EA"/>
    <w:rsid w:val="00D07562"/>
    <w:rsid w:val="00E13A0D"/>
    <w:rsid w:val="00E851AF"/>
    <w:rsid w:val="00F24C86"/>
    <w:rsid w:val="00F721B3"/>
    <w:rsid w:val="00F9191B"/>
    <w:rsid w:val="00FE418B"/>
    <w:rsid w:val="34E77F65"/>
    <w:rsid w:val="63FCA2BB"/>
    <w:rsid w:val="7D6C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ADDBCE2"/>
  <w15:docId w15:val="{FB0C54CF-A218-4432-842E-3A7A79D7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58"/>
      <w:ind w:left="421" w:right="44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237" w:lineRule="exact"/>
      <w:ind w:left="11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33"/>
      <w:ind w:left="4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36" w:lineRule="exact"/>
      <w:ind w:left="686" w:hanging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6D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DCD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416D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DCD"/>
    <w:rPr>
      <w:rFonts w:ascii="Carlito" w:eastAsia="Carlito" w:hAnsi="Carlito" w:cs="Carlito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yworldofwork.co.uk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35F4D304299429DFBC1DBD58DE0F2" ma:contentTypeVersion="17" ma:contentTypeDescription="Create a new document." ma:contentTypeScope="" ma:versionID="f4747e8a96ff5ef835b5784d7f2bb114">
  <xsd:schema xmlns:xsd="http://www.w3.org/2001/XMLSchema" xmlns:xs="http://www.w3.org/2001/XMLSchema" xmlns:p="http://schemas.microsoft.com/office/2006/metadata/properties" xmlns:ns2="d27e8c7d-e5a2-4f37-9777-94a7e7fc154c" xmlns:ns3="2fabc4b4-752e-47f4-8472-07db1dc7e0be" xmlns:ns4="b286816e-519d-42c6-8f15-1a4235facbd1" targetNamespace="http://schemas.microsoft.com/office/2006/metadata/properties" ma:root="true" ma:fieldsID="acb29c0b070cb594cbcba6a5a4f8051f" ns2:_="" ns3:_="" ns4:_="">
    <xsd:import namespace="d27e8c7d-e5a2-4f37-9777-94a7e7fc154c"/>
    <xsd:import namespace="2fabc4b4-752e-47f4-8472-07db1dc7e0be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e8c7d-e5a2-4f37-9777-94a7e7fc1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bc4b4-752e-47f4-8472-07db1dc7e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d3240ea-fbbb-453d-ab37-efd78a99f115}" ma:internalName="TaxCatchAll" ma:showField="CatchAllData" ma:web="2fabc4b4-752e-47f4-8472-07db1dc7e0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7e8c7d-e5a2-4f37-9777-94a7e7fc154c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Props1.xml><?xml version="1.0" encoding="utf-8"?>
<ds:datastoreItem xmlns:ds="http://schemas.openxmlformats.org/officeDocument/2006/customXml" ds:itemID="{4A3095D0-C92A-4D83-9814-021126352C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7A995B-EE0F-4746-8371-2D80D770D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e8c7d-e5a2-4f37-9777-94a7e7fc154c"/>
    <ds:schemaRef ds:uri="2fabc4b4-752e-47f4-8472-07db1dc7e0be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A75D19-E706-457A-A75F-FAC8AB59975F}">
  <ds:schemaRefs>
    <ds:schemaRef ds:uri="http://schemas.microsoft.com/office/2006/metadata/properties"/>
    <ds:schemaRef ds:uri="http://schemas.microsoft.com/office/infopath/2007/PartnerControls"/>
    <ds:schemaRef ds:uri="d27e8c7d-e5a2-4f37-9777-94a7e7fc154c"/>
    <ds:schemaRef ds:uri="b286816e-519d-42c6-8f15-1a4235fac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Beedie</dc:creator>
  <cp:lastModifiedBy>Allison Gray</cp:lastModifiedBy>
  <cp:revision>4</cp:revision>
  <cp:lastPrinted>2024-01-22T08:47:00Z</cp:lastPrinted>
  <dcterms:created xsi:type="dcterms:W3CDTF">2023-02-02T14:36:00Z</dcterms:created>
  <dcterms:modified xsi:type="dcterms:W3CDTF">2024-01-22T08:48:00Z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2023-01-19T00:00:00Z</vt:filetime>
  </property>
  <property fmtid="{D5CDD505-2E9C-101B-9397-08002B2CF9AE}" pid="5" name="ContentTypeId">
    <vt:lpwstr>0x01010094C35F4D304299429DFBC1DBD58DE0F2</vt:lpwstr>
  </property>
  <property fmtid="{D5CDD505-2E9C-101B-9397-08002B2CF9AE}" pid="6" name="MediaServiceImageTags">
    <vt:lpwstr/>
  </property>
</Properties>
</file>